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EA" w:rsidRDefault="00475AEA" w:rsidP="00FD0224">
      <w:pPr>
        <w:rPr>
          <w:rFonts w:hint="cs"/>
          <w:b/>
          <w:bCs/>
          <w:rtl/>
          <w:lang w:bidi="ar-IQ"/>
        </w:rPr>
      </w:pPr>
    </w:p>
    <w:p w:rsidR="00475AEA" w:rsidRDefault="006A2889" w:rsidP="00475AEA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3.25pt;margin-top:0;width:215.45pt;height:150.95pt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alnahrain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medicine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Histology &amp;embryology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Two</w:t>
                  </w:r>
                </w:p>
                <w:p w:rsidR="00475AEA" w:rsidRPr="00802A1E" w:rsidRDefault="00475AEA" w:rsidP="009F790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9F7907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Hayder J.K. Mubarak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9F7907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Assistant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Professor</w:t>
                  </w:r>
                </w:p>
                <w:p w:rsidR="00475AEA" w:rsidRPr="00D0629D" w:rsidRDefault="000C50E7" w:rsidP="00475AEA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 w:rsidR="00680515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Ph. D</w:t>
                  </w:r>
                </w:p>
                <w:p w:rsidR="000C50E7" w:rsidRPr="00D0629D" w:rsidRDefault="000C50E7" w:rsidP="000C50E7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680515" w:rsidRPr="00D0629D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 Nahrain medical college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776D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600200" cy="1485900"/>
            <wp:effectExtent l="19050" t="0" r="0" b="0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A64566" w:rsidRDefault="009F7907" w:rsidP="009F790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Hayder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Jawad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Kathem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Mubarak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A64566" w:rsidRDefault="00D625FC" w:rsidP="00680515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hyperlink r:id="rId7" w:history="1">
              <w:r w:rsidRPr="00D72743">
                <w:rPr>
                  <w:rStyle w:val="Hyperlink"/>
                  <w:rFonts w:ascii="Book Antiqua" w:hAnsi="Book Antiqua" w:cs="Simplified Arabic"/>
                  <w:b/>
                  <w:bCs/>
                  <w:sz w:val="28"/>
                  <w:szCs w:val="28"/>
                </w:rPr>
                <w:t>Hayder_67_67@yahoo.com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A64566" w:rsidRDefault="009F7907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Assistant 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Professor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A64566" w:rsidRDefault="009F7907" w:rsidP="009F7907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Hayder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Jawad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Kathem</w:t>
            </w:r>
            <w:proofErr w:type="spellEnd"/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Mubarak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9F7907" w:rsidRDefault="00A64566" w:rsidP="00D625FC">
            <w:pPr>
              <w:pStyle w:val="a6"/>
              <w:numPr>
                <w:ilvl w:val="0"/>
                <w:numId w:val="2"/>
              </w:num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To </w:t>
            </w:r>
            <w:r w:rsidR="00D625FC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study </w:t>
            </w:r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the </w:t>
            </w:r>
            <w:r w:rsidR="00D625FC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details of </w:t>
            </w:r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morphogene</w:t>
            </w:r>
            <w:r w:rsidR="00D625FC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tic and d</w:t>
            </w:r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evelopmental </w:t>
            </w:r>
            <w:r w:rsidR="00D625FC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changes of organs formation in the various body systems.</w:t>
            </w:r>
          </w:p>
          <w:p w:rsidR="00A64566" w:rsidRPr="00A64566" w:rsidRDefault="00D625FC" w:rsidP="00D625FC">
            <w:pPr>
              <w:pStyle w:val="a6"/>
              <w:numPr>
                <w:ilvl w:val="0"/>
                <w:numId w:val="2"/>
              </w:num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To identify the commonest forms of congenital malformations </w:t>
            </w:r>
            <w:r w:rsidR="009F7907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A64566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A64566" w:rsidRDefault="00D0629D" w:rsidP="00D625FC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   </w:t>
            </w:r>
            <w:r w:rsidR="00D625FC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Second</w:t>
            </w:r>
            <w:r w:rsid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semester</w:t>
            </w:r>
            <w:r w:rsidR="001260D9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in medical embryology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B27377" w:rsidRDefault="00B27377" w:rsidP="00F3500A">
            <w:pPr>
              <w:numPr>
                <w:ilvl w:val="0"/>
                <w:numId w:val="1"/>
              </w:numPr>
              <w:tabs>
                <w:tab w:val="clear" w:pos="360"/>
              </w:tabs>
              <w:bidi w:val="0"/>
              <w:spacing w:line="360" w:lineRule="auto"/>
              <w:ind w:left="342"/>
              <w:rPr>
                <w:rFonts w:ascii="Arial" w:hAnsi="Arial" w:cs="Arial"/>
                <w:b/>
                <w:bCs/>
              </w:rPr>
            </w:pPr>
            <w:r w:rsidRPr="00B27377">
              <w:rPr>
                <w:rFonts w:asciiTheme="minorBidi" w:hAnsiTheme="minorBidi" w:cstheme="minorBidi"/>
                <w:b/>
                <w:bCs/>
                <w:color w:val="333333"/>
              </w:rPr>
              <w:t>Sadler TW</w:t>
            </w:r>
            <w:r>
              <w:rPr>
                <w:rFonts w:ascii="Arial" w:hAnsi="Arial" w:cs="Arial"/>
                <w:b/>
                <w:bCs/>
              </w:rPr>
              <w:t xml:space="preserve"> (2006): </w:t>
            </w:r>
            <w:proofErr w:type="spellStart"/>
            <w:r>
              <w:rPr>
                <w:rFonts w:ascii="Arial" w:hAnsi="Arial" w:cs="Arial"/>
                <w:b/>
                <w:bCs/>
              </w:rPr>
              <w:t>Langman</w:t>
            </w:r>
            <w:proofErr w:type="spellEnd"/>
            <w:r>
              <w:rPr>
                <w:rFonts w:ascii="Arial" w:hAnsi="Arial" w:cs="Arial"/>
                <w:b/>
                <w:bCs/>
              </w:rPr>
              <w:t>' medical embryology. 10</w:t>
            </w:r>
            <w:r w:rsidRPr="00B2737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ed.</w:t>
            </w:r>
            <w:r w:rsidR="00F3500A">
              <w:rPr>
                <w:rFonts w:ascii="Arial" w:hAnsi="Arial" w:cs="Arial"/>
                <w:b/>
                <w:bCs/>
              </w:rPr>
              <w:t xml:space="preserve"> </w:t>
            </w:r>
            <w:r w:rsidR="00F3500A" w:rsidRPr="00F3500A">
              <w:rPr>
                <w:rFonts w:asciiTheme="minorBidi" w:hAnsiTheme="minorBidi" w:cstheme="minorBidi"/>
                <w:b/>
                <w:bCs/>
                <w:color w:val="333333"/>
              </w:rPr>
              <w:t>Compositor Maryland Composition Co., Inc.</w:t>
            </w:r>
          </w:p>
          <w:p w:rsidR="00A82BB4" w:rsidRPr="00A64566" w:rsidRDefault="00A82BB4" w:rsidP="00F3500A">
            <w:pPr>
              <w:bidi w:val="0"/>
              <w:spacing w:line="360" w:lineRule="auto"/>
              <w:ind w:left="342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8C4BAF" w:rsidRPr="00A64566" w:rsidRDefault="008C4BAF" w:rsidP="001260D9">
            <w:pPr>
              <w:numPr>
                <w:ilvl w:val="0"/>
                <w:numId w:val="1"/>
              </w:numPr>
              <w:bidi w:val="0"/>
              <w:spacing w:line="360" w:lineRule="auto"/>
              <w:ind w:left="0" w:hanging="18"/>
              <w:jc w:val="lowKashida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A64566" w:rsidRDefault="00680515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Mid-</w:t>
            </w:r>
            <w:r w:rsidR="001D1221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20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 xml:space="preserve"> (1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(10%)</w:t>
            </w:r>
          </w:p>
        </w:tc>
        <w:tc>
          <w:tcPr>
            <w:tcW w:w="1620" w:type="dxa"/>
          </w:tcPr>
          <w:p w:rsidR="001D1221" w:rsidRPr="00A64566" w:rsidRDefault="001D1221" w:rsidP="00384B08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A64566" w:rsidRDefault="001D1221" w:rsidP="00680515">
            <w:pPr>
              <w:bidi w:val="0"/>
              <w:jc w:val="center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(</w:t>
            </w:r>
            <w:r w:rsidR="00680515"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6</w:t>
            </w:r>
            <w:r w:rsidRPr="00A64566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1260D9" w:rsidRDefault="001260D9" w:rsidP="00126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1260D9" w:rsidRPr="00384B08" w:rsidRDefault="001260D9" w:rsidP="001260D9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Fonts w:hint="cs"/>
          <w:rtl/>
          <w:lang w:bidi="ar-IQ"/>
        </w:rPr>
      </w:pPr>
    </w:p>
    <w:p w:rsidR="00475AEA" w:rsidRDefault="00475AEA" w:rsidP="00FD0224">
      <w:pPr>
        <w:rPr>
          <w:rtl/>
        </w:rPr>
      </w:pPr>
    </w:p>
    <w:p w:rsidR="00776DCD" w:rsidRDefault="00776DCD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6A2889" w:rsidP="00FD0224">
      <w:pPr>
        <w:rPr>
          <w:rtl/>
        </w:rPr>
      </w:pPr>
      <w:r>
        <w:rPr>
          <w:noProof/>
          <w:rtl/>
        </w:rPr>
        <w:lastRenderedPageBreak/>
        <w:pict>
          <v:shape id="_x0000_s1042" type="#_x0000_t202" style="position:absolute;left:0;text-align:left;margin-left:326.25pt;margin-top:-.45pt;width:212.45pt;height:138pt;z-index:251662336;mso-position-horizontal-relative:text;mso-position-vertical-relative:text" stroked="f">
            <v:textbox style="mso-next-textbox:#_x0000_s1042">
              <w:txbxContent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alnahrain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medicine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Histology &amp;embryology</w:t>
                  </w:r>
                </w:p>
                <w:p w:rsidR="00680515" w:rsidRPr="00802A1E" w:rsidRDefault="00680515" w:rsidP="00680515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>Two</w:t>
                  </w:r>
                </w:p>
                <w:p w:rsidR="00680515" w:rsidRPr="00802A1E" w:rsidRDefault="00680515" w:rsidP="00F3500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="00F3500A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Hayder J.K. Mubarak</w:t>
                  </w:r>
                </w:p>
                <w:p w:rsidR="00680515" w:rsidRPr="00802A1E" w:rsidRDefault="00680515" w:rsidP="00F3500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 xml:space="preserve">: </w:t>
                  </w:r>
                  <w:r w:rsidR="00F3500A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Assistant Professor</w:t>
                  </w:r>
                </w:p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  <w:r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Ph. D</w:t>
                  </w:r>
                </w:p>
                <w:p w:rsidR="00680515" w:rsidRPr="00DB1FD1" w:rsidRDefault="00680515" w:rsidP="00680515">
                  <w:pPr>
                    <w:bidi w:val="0"/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  <w:r w:rsidR="00DB1FD1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</w:t>
                  </w:r>
                  <w:r w:rsidRPr="00DB1FD1">
                    <w:rPr>
                      <w:rFonts w:cs="Mudir MT"/>
                      <w:b/>
                      <w:bCs/>
                      <w:i/>
                      <w:iCs/>
                      <w:noProof/>
                      <w:lang w:bidi="ar-IQ"/>
                    </w:rPr>
                    <w:t>Al Nahrain medical college</w:t>
                  </w:r>
                </w:p>
                <w:p w:rsidR="00802A1E" w:rsidRPr="00680515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802A1E" w:rsidRDefault="00802A1E" w:rsidP="00FD0224">
      <w:pPr>
        <w:rPr>
          <w:rtl/>
        </w:rPr>
      </w:pPr>
    </w:p>
    <w:p w:rsidR="00802A1E" w:rsidRDefault="00776DCD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53340</wp:posOffset>
            </wp:positionV>
            <wp:extent cx="1600200" cy="1371600"/>
            <wp:effectExtent l="19050" t="0" r="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889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A40F6E">
      <w:pPr>
        <w:ind w:firstLine="720"/>
        <w:jc w:val="center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710"/>
        <w:gridCol w:w="3690"/>
        <w:gridCol w:w="3307"/>
        <w:gridCol w:w="885"/>
      </w:tblGrid>
      <w:tr w:rsidR="00621356" w:rsidRPr="00384B08" w:rsidTr="00D0629D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171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69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3307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885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1710" w:type="dxa"/>
          </w:tcPr>
          <w:p w:rsidR="006A2889" w:rsidRPr="00001FAD" w:rsidRDefault="006A2889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 xml:space="preserve">Development of the axial skeleton and limbs. 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 xml:space="preserve">Morphogenesis of </w:t>
            </w:r>
            <w:proofErr w:type="spellStart"/>
            <w:r w:rsidRPr="00352002">
              <w:rPr>
                <w:b/>
                <w:bCs/>
              </w:rPr>
              <w:t>somites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85" w:type="dxa"/>
            <w:vMerge w:val="restart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1710" w:type="dxa"/>
          </w:tcPr>
          <w:p w:rsidR="006A2889" w:rsidRPr="00001FAD" w:rsidRDefault="006A2889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Derivatives of the pharyngeal arches, pouches and clefts. Development of the facial prominences.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skull and limb buds.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6A2889" w:rsidRPr="00001FAD" w:rsidRDefault="006A2889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Derivatives of the foregut.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proofErr w:type="spellStart"/>
            <w:r w:rsidRPr="00352002">
              <w:rPr>
                <w:b/>
                <w:bCs/>
              </w:rPr>
              <w:t>Morphologenesis</w:t>
            </w:r>
            <w:proofErr w:type="spellEnd"/>
            <w:r w:rsidRPr="00352002">
              <w:rPr>
                <w:b/>
                <w:bCs/>
              </w:rPr>
              <w:t xml:space="preserve"> of the pharyngeal region and the face.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6A2889" w:rsidRPr="00001FAD" w:rsidRDefault="006A2889" w:rsidP="00001FAD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 xml:space="preserve">Derivatives of the </w:t>
            </w:r>
            <w:proofErr w:type="spellStart"/>
            <w:r w:rsidRPr="00352002">
              <w:rPr>
                <w:b/>
                <w:bCs/>
              </w:rPr>
              <w:t>midgut</w:t>
            </w:r>
            <w:proofErr w:type="spellEnd"/>
            <w:r w:rsidRPr="00352002">
              <w:rPr>
                <w:b/>
                <w:bCs/>
              </w:rPr>
              <w:t xml:space="preserve"> and </w:t>
            </w:r>
            <w:proofErr w:type="spellStart"/>
            <w:r w:rsidRPr="00352002">
              <w:rPr>
                <w:b/>
                <w:bCs/>
              </w:rPr>
              <w:t>hingut</w:t>
            </w:r>
            <w:proofErr w:type="spellEnd"/>
            <w:r w:rsidRPr="00352002">
              <w:rPr>
                <w:b/>
                <w:bCs/>
              </w:rPr>
              <w:t>.</w:t>
            </w:r>
          </w:p>
          <w:p w:rsidR="006A2889" w:rsidRPr="00352002" w:rsidRDefault="006A2889" w:rsidP="006A2889">
            <w:pPr>
              <w:bidi w:val="0"/>
              <w:rPr>
                <w:rFonts w:hint="cs"/>
                <w:b/>
                <w:bCs/>
                <w:lang w:bidi="ar-IQ"/>
              </w:rPr>
            </w:pP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Morphogenesis of the gut tube.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6A2889" w:rsidRPr="005A3EAE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Ontogeny of the lung bud.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Derivatives of the gut tube.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1710" w:type="dxa"/>
          </w:tcPr>
          <w:p w:rsidR="006A2889" w:rsidRPr="005A3EAE" w:rsidRDefault="006A2889" w:rsidP="008F6966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The kidney systems.</w:t>
            </w:r>
            <w:r>
              <w:rPr>
                <w:b/>
                <w:bCs/>
              </w:rPr>
              <w:t xml:space="preserve"> </w:t>
            </w:r>
            <w:r w:rsidRPr="00352002">
              <w:rPr>
                <w:b/>
                <w:bCs/>
              </w:rPr>
              <w:t>Embryonic origin of the ureter, urinary bladder and urethra.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Morphogenesis of the respiratory system.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1710" w:type="dxa"/>
          </w:tcPr>
          <w:p w:rsidR="006A2889" w:rsidRPr="005A3EAE" w:rsidRDefault="006A2889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 xml:space="preserve">Sexual differentiation of gonads and genital </w:t>
            </w:r>
            <w:proofErr w:type="spellStart"/>
            <w:r w:rsidRPr="00352002">
              <w:rPr>
                <w:b/>
                <w:bCs/>
              </w:rPr>
              <w:t>ridges.Sexual</w:t>
            </w:r>
            <w:proofErr w:type="spellEnd"/>
            <w:r w:rsidRPr="00352002">
              <w:rPr>
                <w:b/>
                <w:bCs/>
              </w:rPr>
              <w:t xml:space="preserve"> differentiation of external genitalia. 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Morphogenesis of the urogenital ridges.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26232" w:rsidRPr="00384B08" w:rsidTr="00A87000">
        <w:tc>
          <w:tcPr>
            <w:tcW w:w="828" w:type="dxa"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1710" w:type="dxa"/>
          </w:tcPr>
          <w:p w:rsidR="00A26232" w:rsidRPr="005A3EAE" w:rsidRDefault="00A26232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A26232" w:rsidRPr="00352002" w:rsidRDefault="006A2889" w:rsidP="006A28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Mid-term examination (theory)</w:t>
            </w:r>
          </w:p>
        </w:tc>
        <w:tc>
          <w:tcPr>
            <w:tcW w:w="3307" w:type="dxa"/>
          </w:tcPr>
          <w:p w:rsidR="00A26232" w:rsidRDefault="006A2889" w:rsidP="006A28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Midterm examination</w:t>
            </w:r>
          </w:p>
        </w:tc>
        <w:tc>
          <w:tcPr>
            <w:tcW w:w="885" w:type="dxa"/>
            <w:vMerge/>
          </w:tcPr>
          <w:p w:rsidR="00A26232" w:rsidRPr="00384B08" w:rsidRDefault="00A26232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287804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1710" w:type="dxa"/>
          </w:tcPr>
          <w:p w:rsidR="006A2889" w:rsidRPr="005A3EAE" w:rsidRDefault="006A2889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Development of the spinal cord.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Development of the ectodermal neural plate.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1710" w:type="dxa"/>
          </w:tcPr>
          <w:p w:rsidR="006A2889" w:rsidRPr="005A3EAE" w:rsidRDefault="006A2889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 xml:space="preserve">Development of the brain: The </w:t>
            </w:r>
            <w:proofErr w:type="spellStart"/>
            <w:r w:rsidRPr="00352002">
              <w:rPr>
                <w:b/>
                <w:bCs/>
              </w:rPr>
              <w:t>rhombencephalon</w:t>
            </w:r>
            <w:proofErr w:type="spellEnd"/>
            <w:r w:rsidRPr="00352002">
              <w:rPr>
                <w:b/>
                <w:bCs/>
              </w:rPr>
              <w:t>. The mesencephalon and telencephalon.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Morphogenesis of the neural tube.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A87000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1710" w:type="dxa"/>
          </w:tcPr>
          <w:p w:rsidR="006A2889" w:rsidRPr="005A3EAE" w:rsidRDefault="006A2889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Development of the eye.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Morphogenesis of the eye.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D0629D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1710" w:type="dxa"/>
          </w:tcPr>
          <w:p w:rsidR="006A2889" w:rsidRPr="005A3EAE" w:rsidRDefault="006A2889" w:rsidP="005A3EA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52002">
              <w:rPr>
                <w:b/>
                <w:bCs/>
              </w:rPr>
              <w:t>evelopment of the ear.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Morphogenesis of the ear.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D0629D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1710" w:type="dxa"/>
          </w:tcPr>
          <w:p w:rsidR="006A2889" w:rsidRPr="00A40F6E" w:rsidRDefault="006A2889" w:rsidP="00A40F6E">
            <w:pPr>
              <w:bidi w:val="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Cardiovascular development.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Morphogenesis of the cardiovascular development.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D0629D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1710" w:type="dxa"/>
          </w:tcPr>
          <w:p w:rsidR="006A2889" w:rsidRPr="00A40F6E" w:rsidRDefault="006A2889" w:rsidP="00A40F6E">
            <w:pPr>
              <w:bidi w:val="0"/>
              <w:jc w:val="center"/>
              <w:rPr>
                <w:rStyle w:val="a4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Ontogeny of the heart.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The fetal heart.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A2889" w:rsidRPr="00384B08" w:rsidTr="00D0629D">
        <w:tc>
          <w:tcPr>
            <w:tcW w:w="828" w:type="dxa"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1710" w:type="dxa"/>
          </w:tcPr>
          <w:p w:rsidR="006A2889" w:rsidRPr="005A3EAE" w:rsidRDefault="006A2889" w:rsidP="00A40F6E">
            <w:pPr>
              <w:bidi w:val="0"/>
              <w:jc w:val="center"/>
              <w:rPr>
                <w:rFonts w:cs="Simplified Arabic"/>
                <w:sz w:val="22"/>
                <w:szCs w:val="22"/>
                <w:lang w:bidi="ar-IQ"/>
              </w:rPr>
            </w:pPr>
          </w:p>
        </w:tc>
        <w:tc>
          <w:tcPr>
            <w:tcW w:w="3690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Over view.</w:t>
            </w:r>
          </w:p>
        </w:tc>
        <w:tc>
          <w:tcPr>
            <w:tcW w:w="3307" w:type="dxa"/>
          </w:tcPr>
          <w:p w:rsidR="006A2889" w:rsidRPr="00352002" w:rsidRDefault="006A2889" w:rsidP="006A2889">
            <w:pPr>
              <w:bidi w:val="0"/>
              <w:rPr>
                <w:b/>
                <w:bCs/>
              </w:rPr>
            </w:pPr>
            <w:r w:rsidRPr="00352002">
              <w:rPr>
                <w:b/>
                <w:bCs/>
              </w:rPr>
              <w:t>Over view</w:t>
            </w:r>
          </w:p>
        </w:tc>
        <w:tc>
          <w:tcPr>
            <w:tcW w:w="885" w:type="dxa"/>
            <w:vMerge/>
          </w:tcPr>
          <w:p w:rsidR="006A2889" w:rsidRPr="00384B08" w:rsidRDefault="006A2889" w:rsidP="008F6966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34968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334968" w:rsidRDefault="00334968" w:rsidP="00334968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334968" w:rsidRDefault="00334968" w:rsidP="00334968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9B6067" w:rsidRPr="002D3FF6" w:rsidRDefault="00282F65" w:rsidP="00334968">
      <w:pPr>
        <w:bidi w:val="0"/>
        <w:ind w:firstLine="72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</w:t>
      </w:r>
      <w:bookmarkStart w:id="0" w:name="_GoBack"/>
      <w:bookmarkEnd w:id="0"/>
      <w:r w:rsidR="0047594F" w:rsidRPr="002D3FF6">
        <w:rPr>
          <w:rFonts w:cs="Simplified Arabic"/>
          <w:b/>
          <w:bCs/>
          <w:lang w:bidi="ar-IQ"/>
        </w:rPr>
        <w:t>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712DA5">
        <w:rPr>
          <w:rFonts w:cs="Simplified Arabic"/>
          <w:b/>
          <w:bCs/>
          <w:lang w:bidi="ar-IQ"/>
        </w:rPr>
        <w:t xml:space="preserve">   </w:t>
      </w:r>
      <w:r w:rsidR="00712DA5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1AD"/>
    <w:multiLevelType w:val="hybridMultilevel"/>
    <w:tmpl w:val="523E8F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51020B"/>
    <w:multiLevelType w:val="hybridMultilevel"/>
    <w:tmpl w:val="C484A3DE"/>
    <w:lvl w:ilvl="0" w:tplc="A1781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C4B31"/>
    <w:rsid w:val="00001FAD"/>
    <w:rsid w:val="00024C5E"/>
    <w:rsid w:val="00047226"/>
    <w:rsid w:val="000A558F"/>
    <w:rsid w:val="000B05B8"/>
    <w:rsid w:val="000C50E7"/>
    <w:rsid w:val="000F2878"/>
    <w:rsid w:val="00124165"/>
    <w:rsid w:val="001260D9"/>
    <w:rsid w:val="00131628"/>
    <w:rsid w:val="001D1221"/>
    <w:rsid w:val="001F6D38"/>
    <w:rsid w:val="00213CA0"/>
    <w:rsid w:val="002243A7"/>
    <w:rsid w:val="002442BB"/>
    <w:rsid w:val="002566BA"/>
    <w:rsid w:val="00282F65"/>
    <w:rsid w:val="002D3FF6"/>
    <w:rsid w:val="002E6243"/>
    <w:rsid w:val="00303083"/>
    <w:rsid w:val="003032A0"/>
    <w:rsid w:val="00334968"/>
    <w:rsid w:val="00384B08"/>
    <w:rsid w:val="004332CE"/>
    <w:rsid w:val="00457A4B"/>
    <w:rsid w:val="0047594F"/>
    <w:rsid w:val="00475AEA"/>
    <w:rsid w:val="004A7D3C"/>
    <w:rsid w:val="005241EC"/>
    <w:rsid w:val="005A3EAE"/>
    <w:rsid w:val="00621356"/>
    <w:rsid w:val="006228F7"/>
    <w:rsid w:val="006404A6"/>
    <w:rsid w:val="0065665B"/>
    <w:rsid w:val="00680515"/>
    <w:rsid w:val="006A2889"/>
    <w:rsid w:val="006B776F"/>
    <w:rsid w:val="006B7B4D"/>
    <w:rsid w:val="006D4A36"/>
    <w:rsid w:val="00712DA5"/>
    <w:rsid w:val="00722DBE"/>
    <w:rsid w:val="00744E9C"/>
    <w:rsid w:val="00760B71"/>
    <w:rsid w:val="00776DCD"/>
    <w:rsid w:val="00786613"/>
    <w:rsid w:val="007906E9"/>
    <w:rsid w:val="00800F04"/>
    <w:rsid w:val="00802A1E"/>
    <w:rsid w:val="00814E51"/>
    <w:rsid w:val="008202A4"/>
    <w:rsid w:val="008801E3"/>
    <w:rsid w:val="008C4BAF"/>
    <w:rsid w:val="008D3221"/>
    <w:rsid w:val="008E6B8E"/>
    <w:rsid w:val="008F6966"/>
    <w:rsid w:val="009B6067"/>
    <w:rsid w:val="009B7DE4"/>
    <w:rsid w:val="009F7907"/>
    <w:rsid w:val="00A1380C"/>
    <w:rsid w:val="00A14537"/>
    <w:rsid w:val="00A26232"/>
    <w:rsid w:val="00A40F6E"/>
    <w:rsid w:val="00A64566"/>
    <w:rsid w:val="00A64D03"/>
    <w:rsid w:val="00A8213B"/>
    <w:rsid w:val="00A82BB4"/>
    <w:rsid w:val="00AC63AD"/>
    <w:rsid w:val="00AE36CF"/>
    <w:rsid w:val="00B13FF1"/>
    <w:rsid w:val="00B27377"/>
    <w:rsid w:val="00B86234"/>
    <w:rsid w:val="00BC3D6A"/>
    <w:rsid w:val="00BD7D7F"/>
    <w:rsid w:val="00BF2A8E"/>
    <w:rsid w:val="00BF4DE7"/>
    <w:rsid w:val="00C11A4D"/>
    <w:rsid w:val="00C11D00"/>
    <w:rsid w:val="00C30DC7"/>
    <w:rsid w:val="00CA3A8B"/>
    <w:rsid w:val="00CF4A97"/>
    <w:rsid w:val="00CF59B0"/>
    <w:rsid w:val="00D0629D"/>
    <w:rsid w:val="00D3773F"/>
    <w:rsid w:val="00D625FC"/>
    <w:rsid w:val="00D940BF"/>
    <w:rsid w:val="00DB1FD1"/>
    <w:rsid w:val="00E02434"/>
    <w:rsid w:val="00E13F66"/>
    <w:rsid w:val="00E20E8F"/>
    <w:rsid w:val="00EA15D2"/>
    <w:rsid w:val="00EB38F5"/>
    <w:rsid w:val="00EC4B31"/>
    <w:rsid w:val="00F00F77"/>
    <w:rsid w:val="00F2389B"/>
    <w:rsid w:val="00F3500A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2">
    <w:name w:val="Body Text Indent 2"/>
    <w:basedOn w:val="a"/>
    <w:link w:val="2Char"/>
    <w:rsid w:val="009B7DE4"/>
    <w:pPr>
      <w:bidi w:val="0"/>
      <w:ind w:left="331" w:hanging="331"/>
    </w:pPr>
    <w:rPr>
      <w:rFonts w:cs="Traditional Arabic"/>
      <w:noProof/>
      <w:sz w:val="28"/>
      <w:szCs w:val="20"/>
    </w:rPr>
  </w:style>
  <w:style w:type="character" w:customStyle="1" w:styleId="2Char">
    <w:name w:val="نص أساسي بمسافة بادئة 2 Char"/>
    <w:basedOn w:val="a0"/>
    <w:link w:val="2"/>
    <w:rsid w:val="009B7DE4"/>
    <w:rPr>
      <w:rFonts w:cs="Traditional Arabic"/>
      <w:noProof/>
      <w:sz w:val="28"/>
    </w:rPr>
  </w:style>
  <w:style w:type="character" w:styleId="a4">
    <w:name w:val="Emphasis"/>
    <w:basedOn w:val="a0"/>
    <w:qFormat/>
    <w:rsid w:val="009B7DE4"/>
    <w:rPr>
      <w:i/>
      <w:iCs/>
    </w:rPr>
  </w:style>
  <w:style w:type="paragraph" w:styleId="3">
    <w:name w:val="Body Text Indent 3"/>
    <w:basedOn w:val="a"/>
    <w:link w:val="3Char"/>
    <w:rsid w:val="00303083"/>
    <w:pPr>
      <w:bidi w:val="0"/>
      <w:ind w:left="331" w:hanging="331"/>
    </w:pPr>
    <w:rPr>
      <w:rFonts w:ascii="Arial" w:hAnsi="Arial" w:cs="Arial"/>
      <w:noProof/>
    </w:rPr>
  </w:style>
  <w:style w:type="character" w:customStyle="1" w:styleId="3Char">
    <w:name w:val="نص أساسي بمسافة بادئة 3 Char"/>
    <w:basedOn w:val="a0"/>
    <w:link w:val="3"/>
    <w:rsid w:val="00303083"/>
    <w:rPr>
      <w:rFonts w:ascii="Arial" w:hAnsi="Arial" w:cs="Arial"/>
      <w:noProof/>
      <w:sz w:val="24"/>
      <w:szCs w:val="24"/>
    </w:rPr>
  </w:style>
  <w:style w:type="paragraph" w:styleId="a5">
    <w:name w:val="Body Text Indent"/>
    <w:basedOn w:val="a"/>
    <w:link w:val="Char"/>
    <w:rsid w:val="00303083"/>
    <w:pPr>
      <w:bidi w:val="0"/>
      <w:ind w:left="437" w:hanging="437"/>
    </w:pPr>
    <w:rPr>
      <w:rFonts w:cs="Traditional Arabic"/>
      <w:noProof/>
      <w:sz w:val="28"/>
      <w:szCs w:val="20"/>
    </w:rPr>
  </w:style>
  <w:style w:type="character" w:customStyle="1" w:styleId="Char">
    <w:name w:val="نص أساسي بمسافة بادئة Char"/>
    <w:basedOn w:val="a0"/>
    <w:link w:val="a5"/>
    <w:rsid w:val="00303083"/>
    <w:rPr>
      <w:rFonts w:cs="Traditional Arabic"/>
      <w:noProof/>
      <w:sz w:val="28"/>
    </w:rPr>
  </w:style>
  <w:style w:type="paragraph" w:styleId="a6">
    <w:name w:val="List Paragraph"/>
    <w:basedOn w:val="a"/>
    <w:uiPriority w:val="34"/>
    <w:qFormat/>
    <w:rsid w:val="00A64566"/>
    <w:pPr>
      <w:ind w:left="720"/>
      <w:contextualSpacing/>
    </w:pPr>
  </w:style>
  <w:style w:type="paragraph" w:styleId="a7">
    <w:name w:val="Balloon Text"/>
    <w:basedOn w:val="a"/>
    <w:link w:val="Char0"/>
    <w:semiHidden/>
    <w:unhideWhenUsed/>
    <w:rsid w:val="002E6243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0"/>
    <w:link w:val="a7"/>
    <w:semiHidden/>
    <w:rsid w:val="002E62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yder_67_6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hjk</cp:lastModifiedBy>
  <cp:revision>37</cp:revision>
  <cp:lastPrinted>2014-12-03T08:10:00Z</cp:lastPrinted>
  <dcterms:created xsi:type="dcterms:W3CDTF">2014-11-25T08:10:00Z</dcterms:created>
  <dcterms:modified xsi:type="dcterms:W3CDTF">2014-12-06T15:20:00Z</dcterms:modified>
</cp:coreProperties>
</file>